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EndPr/>
      <w:sdtContent>
        <w:p w:rsidR="00F7720C" w:rsidRDefault="00950043">
          <w:pPr>
            <w:tabs>
              <w:tab w:val="right" w:pos="974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1fob9te">
            <w:r>
              <w:rPr>
                <w:rFonts w:ascii="Times New Roman" w:eastAsia="Times New Roman" w:hAnsi="Times New Roman" w:cs="Times New Roman"/>
                <w:b/>
                <w:sz w:val="24"/>
                <w:szCs w:val="24"/>
              </w:rPr>
              <w:t>.1. Design Over</w:t>
            </w:r>
            <w:r>
              <w:rPr>
                <w:rFonts w:ascii="Times New Roman" w:eastAsia="Times New Roman" w:hAnsi="Times New Roman" w:cs="Times New Roman"/>
                <w:b/>
                <w:sz w:val="24"/>
                <w:szCs w:val="24"/>
              </w:rPr>
              <w:t>v</w:t>
            </w:r>
            <w:r>
              <w:rPr>
                <w:rFonts w:ascii="Times New Roman" w:eastAsia="Times New Roman" w:hAnsi="Times New Roman" w:cs="Times New Roman"/>
                <w:b/>
                <w:sz w:val="24"/>
                <w:szCs w:val="24"/>
              </w:rPr>
              <w:t>iew</w:t>
            </w:r>
            <w:r>
              <w:rPr>
                <w:rFonts w:ascii="Times New Roman" w:eastAsia="Times New Roman" w:hAnsi="Times New Roman" w:cs="Times New Roman"/>
                <w:b/>
                <w:sz w:val="24"/>
                <w:szCs w:val="24"/>
              </w:rPr>
              <w:tab/>
            </w:r>
          </w:hyperlink>
          <w:r>
            <w:fldChar w:fldCharType="begin"/>
          </w:r>
          <w:r>
            <w:instrText xml:space="preserve"> PAGEREF _1fob9te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Pr>
                <w:rFonts w:ascii="Times New Roman" w:eastAsia="Times New Roman" w:hAnsi="Times New Roman" w:cs="Times New Roman"/>
                <w:b/>
                <w:sz w:val="24"/>
                <w:szCs w:val="24"/>
              </w:rPr>
              <w:t>.2.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w:t>
            </w:r>
            <w:r>
              <w:rPr>
                <w:rFonts w:ascii="Times New Roman" w:eastAsia="Times New Roman" w:hAnsi="Times New Roman" w:cs="Times New Roman"/>
                <w:b/>
                <w:i/>
                <w:sz w:val="24"/>
                <w:szCs w:val="24"/>
              </w:rPr>
              <w:t>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w:t>
            </w:r>
            <w:r>
              <w:rPr>
                <w:rFonts w:ascii="Times New Roman" w:eastAsia="Times New Roman" w:hAnsi="Times New Roman" w:cs="Times New Roman"/>
                <w:b/>
                <w:sz w:val="24"/>
                <w:szCs w:val="24"/>
              </w:rPr>
              <w:t>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w:t>
            </w:r>
            <w:r>
              <w:rPr>
                <w:rFonts w:ascii="Times New Roman" w:eastAsia="Times New Roman" w:hAnsi="Times New Roman" w:cs="Times New Roman"/>
                <w:b/>
                <w:i/>
                <w:sz w:val="24"/>
                <w:szCs w:val="24"/>
              </w:rPr>
              <w:t>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spacing w:after="120"/>
        <w:jc w:val="both"/>
        <w:rPr>
          <w:rFonts w:ascii="Times New Roman" w:eastAsia="Times New Roman" w:hAnsi="Times New Roman" w:cs="Times New Roman"/>
          <w:sz w:val="24"/>
          <w:szCs w:val="24"/>
        </w:rPr>
      </w:pPr>
    </w:p>
    <w:p w:rsidR="00F7720C" w:rsidRDefault="00950043">
      <w:pPr>
        <w:pStyle w:val="Heading2"/>
        <w:spacing w:before="120"/>
        <w:rPr>
          <w:rFonts w:ascii="Times New Roman" w:eastAsia="Times New Roman" w:hAnsi="Times New Roman" w:cs="Times New Roman"/>
          <w:sz w:val="24"/>
          <w:szCs w:val="24"/>
        </w:rPr>
      </w:pPr>
      <w:bookmarkStart w:id="1" w:name="_1fob9te" w:colFirst="0" w:colLast="0"/>
      <w:bookmarkEnd w:id="1"/>
      <w:r>
        <w:rPr>
          <w:rFonts w:ascii="Times New Roman" w:eastAsia="Times New Roman" w:hAnsi="Times New Roman" w:cs="Times New Roman"/>
          <w:b/>
          <w:sz w:val="28"/>
          <w:szCs w:val="28"/>
        </w:rPr>
        <w:t>4.1. Design Overview</w:t>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4.2. System Architecture Design</w:t>
      </w:r>
    </w:p>
    <w:p w:rsidR="008634CD" w:rsidRPr="008634CD" w:rsidRDefault="008634CD" w:rsidP="008634CD"/>
    <w:p w:rsidR="00F7720C" w:rsidRDefault="00950043">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sidR="008634CD">
        <w:rPr>
          <w:rFonts w:ascii="Times New Roman" w:eastAsia="Times New Roman" w:hAnsi="Times New Roman" w:cs="Times New Roman"/>
          <w:sz w:val="24"/>
          <w:szCs w:val="24"/>
          <w:lang w:val="en-US"/>
        </w:rPr>
        <w:t>Social Fashion Network (SOFA)</w:t>
      </w:r>
      <w:r w:rsidR="008634CD">
        <w:rPr>
          <w:rFonts w:ascii="Times New Roman" w:eastAsia="Times New Roman" w:hAnsi="Times New Roman" w:cs="Times New Roman"/>
          <w:sz w:val="24"/>
          <w:szCs w:val="24"/>
        </w:rPr>
        <w:t xml:space="preserve"> uses …</w:t>
      </w:r>
      <w:r>
        <w:rPr>
          <w:rFonts w:ascii="Times New Roman" w:eastAsia="Times New Roman" w:hAnsi="Times New Roman" w:cs="Times New Roman"/>
          <w:sz w:val="24"/>
          <w:szCs w:val="24"/>
        </w:rPr>
        <w:t xml:space="preserve"> pattern.</w:t>
      </w:r>
      <w:r>
        <w:rPr>
          <w:rFonts w:ascii="Times New Roman" w:eastAsia="Times New Roman" w:hAnsi="Times New Roman" w:cs="Times New Roman"/>
          <w:sz w:val="24"/>
          <w:szCs w:val="24"/>
        </w:rPr>
        <w:t xml:space="preserve"> </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Pr>
        <w:rPr>
          <w:lang w:val="en-US"/>
        </w:rPr>
      </w:pPr>
    </w:p>
    <w:p w:rsidR="008634CD" w:rsidRPr="008634CD" w:rsidRDefault="008634CD" w:rsidP="008634CD">
      <w:pPr>
        <w:rPr>
          <w:lang w:val="en-US"/>
        </w:rPr>
      </w:pPr>
    </w:p>
    <w:p w:rsidR="00F7720C" w:rsidRDefault="00950043">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4.2.1.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w:t>
      </w:r>
      <w:r>
        <w:rPr>
          <w:rFonts w:ascii="Times New Roman" w:eastAsia="Times New Roman" w:hAnsi="Times New Roman" w:cs="Times New Roman"/>
          <w:color w:val="454545"/>
          <w:sz w:val="24"/>
          <w:szCs w:val="24"/>
          <w:highlight w:val="white"/>
        </w:rPr>
        <w:t xml:space="preserve"> and information about the types of data in the database. At the top is the view layer, which is often CSS, JavaScript, and HTML with dynamic embedded code. In the middle, you have the controller, which has various rules and methods for transforming the da</w:t>
      </w:r>
      <w:r>
        <w:rPr>
          <w:rFonts w:ascii="Times New Roman" w:eastAsia="Times New Roman" w:hAnsi="Times New Roman" w:cs="Times New Roman"/>
          <w:color w:val="454545"/>
          <w:sz w:val="24"/>
          <w:szCs w:val="24"/>
          <w:highlight w:val="white"/>
        </w:rPr>
        <w:t>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950043">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4.2.2. Description of System Interface</w:t>
      </w:r>
    </w:p>
    <w:p w:rsidR="00F7720C" w:rsidRDefault="00950043">
      <w:pPr>
        <w:rPr>
          <w:sz w:val="24"/>
          <w:szCs w:val="24"/>
        </w:rPr>
      </w:pPr>
      <w:r>
        <w:rPr>
          <w:rFonts w:ascii="Times New Roman" w:eastAsia="Times New Roman" w:hAnsi="Times New Roman" w:cs="Times New Roman"/>
          <w:b/>
          <w:i/>
          <w:sz w:val="24"/>
          <w:szCs w:val="24"/>
        </w:rPr>
        <w:t>4.2.2.1.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w:t>
      </w:r>
      <w:r>
        <w:rPr>
          <w:rFonts w:ascii="Times New Roman" w:eastAsia="Times New Roman" w:hAnsi="Times New Roman" w:cs="Times New Roman"/>
          <w:color w:val="454545"/>
          <w:sz w:val="24"/>
          <w:szCs w:val="24"/>
          <w:highlight w:val="white"/>
        </w:rPr>
        <w:t>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950043">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4.2.2.2.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w:t>
      </w:r>
      <w:r>
        <w:rPr>
          <w:rFonts w:ascii="Times New Roman" w:eastAsia="Times New Roman" w:hAnsi="Times New Roman" w:cs="Times New Roman"/>
          <w:color w:val="454545"/>
          <w:sz w:val="24"/>
          <w:szCs w:val="24"/>
          <w:highlight w:val="white"/>
        </w:rPr>
        <w:t>er and then displays the page on the user's device. A web browser is not the same thing as a search engine, though the two are often confused. For a user, a search engine is just a website that provides links to other websites. However, to connect to a web</w:t>
      </w:r>
      <w:r>
        <w:rPr>
          <w:rFonts w:ascii="Times New Roman" w:eastAsia="Times New Roman" w:hAnsi="Times New Roman" w:cs="Times New Roman"/>
          <w:color w:val="454545"/>
          <w:sz w:val="24"/>
          <w:szCs w:val="24"/>
          <w:highlight w:val="white"/>
        </w:rPr>
        <w:t>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950043">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4.2.2.3. Googl</w:t>
      </w:r>
      <w:r>
        <w:rPr>
          <w:rFonts w:ascii="Times New Roman" w:eastAsia="Times New Roman" w:hAnsi="Times New Roman" w:cs="Times New Roman"/>
          <w:b/>
          <w:i/>
          <w:sz w:val="24"/>
          <w:szCs w:val="24"/>
        </w:rPr>
        <w:t>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w:t>
      </w:r>
      <w:r>
        <w:rPr>
          <w:rFonts w:ascii="Times New Roman" w:eastAsia="Times New Roman" w:hAnsi="Times New Roman" w:cs="Times New Roman"/>
          <w:color w:val="454545"/>
          <w:sz w:val="24"/>
          <w:szCs w:val="24"/>
          <w:highlight w:val="white"/>
        </w:rPr>
        <w:t>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w:t>
      </w:r>
      <w:r>
        <w:rPr>
          <w:rFonts w:ascii="Times New Roman" w:eastAsia="Times New Roman" w:hAnsi="Times New Roman" w:cs="Times New Roman"/>
          <w:color w:val="454545"/>
          <w:sz w:val="24"/>
          <w:szCs w:val="24"/>
          <w:highlight w:val="white"/>
        </w:rPr>
        <w:t xml:space="preserve">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w:t>
      </w:r>
      <w:r>
        <w:rPr>
          <w:rFonts w:ascii="Times New Roman" w:eastAsia="Times New Roman" w:hAnsi="Times New Roman" w:cs="Times New Roman"/>
          <w:color w:val="454545"/>
          <w:sz w:val="24"/>
          <w:szCs w:val="24"/>
          <w:highlight w:val="white"/>
        </w:rPr>
        <w:t>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w:t>
      </w:r>
      <w:r>
        <w:rPr>
          <w:rFonts w:ascii="Times New Roman" w:eastAsia="Times New Roman" w:hAnsi="Times New Roman" w:cs="Times New Roman"/>
          <w:color w:val="454545"/>
          <w:sz w:val="24"/>
          <w:szCs w:val="24"/>
          <w:highlight w:val="white"/>
        </w:rPr>
        <w:t>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w:t>
      </w:r>
      <w:r>
        <w:rPr>
          <w:rFonts w:ascii="Times New Roman" w:eastAsia="Times New Roman" w:hAnsi="Times New Roman" w:cs="Times New Roman"/>
          <w:color w:val="454545"/>
          <w:sz w:val="24"/>
          <w:szCs w:val="24"/>
          <w:highlight w:val="white"/>
        </w:rPr>
        <w:t>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F7720C" w:rsidRDefault="00950043">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t>4.3.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Component Diagram</w:t>
      </w:r>
    </w:p>
    <w:p w:rsidR="00F7720C" w:rsidRDefault="00950043">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lastRenderedPageBreak/>
        <w:drawing>
          <wp:inline distT="114300" distB="114300" distL="114300" distR="114300">
            <wp:extent cx="6188400" cy="3098800"/>
            <wp:effectExtent l="0" t="0" r="0" b="0"/>
            <wp:docPr id="13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
                    <a:srcRect/>
                    <a:stretch>
                      <a:fillRect/>
                    </a:stretch>
                  </pic:blipFill>
                  <pic:spPr>
                    <a:xfrm>
                      <a:off x="0" y="0"/>
                      <a:ext cx="6188400" cy="3098800"/>
                    </a:xfrm>
                    <a:prstGeom prst="rect">
                      <a:avLst/>
                    </a:prstGeom>
                    <a:ln/>
                  </pic:spPr>
                </pic:pic>
              </a:graphicData>
            </a:graphic>
          </wp:inline>
        </w:drawing>
      </w:r>
    </w:p>
    <w:p w:rsidR="00F7720C" w:rsidRDefault="00950043">
      <w:pPr>
        <w:pStyle w:val="Heading2"/>
        <w:spacing w:before="120"/>
        <w:jc w:val="both"/>
        <w:rPr>
          <w:rFonts w:ascii="Times New Roman" w:eastAsia="Times New Roman" w:hAnsi="Times New Roman" w:cs="Times New Roman"/>
          <w:b/>
          <w:sz w:val="28"/>
          <w:szCs w:val="28"/>
        </w:rPr>
      </w:pPr>
      <w:bookmarkStart w:id="18" w:name="_2s8eyo1" w:colFirst="0" w:colLast="0"/>
      <w:bookmarkEnd w:id="18"/>
      <w:r>
        <w:rPr>
          <w:rFonts w:ascii="Times New Roman" w:eastAsia="Times New Roman" w:hAnsi="Times New Roman" w:cs="Times New Roman"/>
          <w:b/>
          <w:sz w:val="28"/>
          <w:szCs w:val="28"/>
        </w:rPr>
        <w:t>4.4.  Detailed Description of Component</w:t>
      </w:r>
    </w:p>
    <w:p w:rsidR="00F7720C" w:rsidRDefault="00950043">
      <w:r>
        <w:rPr>
          <w:rFonts w:ascii="Times New Roman" w:eastAsia="Times New Roman" w:hAnsi="Times New Roman" w:cs="Times New Roman"/>
          <w:b/>
          <w:i/>
          <w:sz w:val="28"/>
          <w:szCs w:val="28"/>
        </w:rPr>
        <w:t>4.4.1. View</w:t>
      </w:r>
    </w:p>
    <w:p w:rsidR="00F7720C" w:rsidRDefault="00950043">
      <w:r>
        <w:rPr>
          <w:noProof/>
          <w:lang w:val="en-US"/>
        </w:rPr>
        <w:lastRenderedPageBreak/>
        <w:drawing>
          <wp:inline distT="114300" distB="114300" distL="114300" distR="114300">
            <wp:extent cx="6188400" cy="8737600"/>
            <wp:effectExtent l="0" t="0" r="0" b="0"/>
            <wp:docPr id="14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7"/>
                    <a:srcRect/>
                    <a:stretch>
                      <a:fillRect/>
                    </a:stretch>
                  </pic:blipFill>
                  <pic:spPr>
                    <a:xfrm>
                      <a:off x="0" y="0"/>
                      <a:ext cx="6188400" cy="8737600"/>
                    </a:xfrm>
                    <a:prstGeom prst="rect">
                      <a:avLst/>
                    </a:prstGeom>
                    <a:ln/>
                  </pic:spPr>
                </pic:pic>
              </a:graphicData>
            </a:graphic>
          </wp:inline>
        </w:drawing>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4.4.2. Controller</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114300" distB="114300" distL="114300" distR="114300">
            <wp:extent cx="6188400" cy="54102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6188400" cy="5410200"/>
                    </a:xfrm>
                    <a:prstGeom prst="rect">
                      <a:avLst/>
                    </a:prstGeom>
                    <a:ln/>
                  </pic:spPr>
                </pic:pic>
              </a:graphicData>
            </a:graphic>
          </wp:inline>
        </w:drawing>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4.4.3. Model</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lastRenderedPageBreak/>
        <w:drawing>
          <wp:inline distT="114300" distB="114300" distL="114300" distR="114300">
            <wp:extent cx="3838575" cy="516255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9"/>
                    <a:srcRect/>
                    <a:stretch>
                      <a:fillRect/>
                    </a:stretch>
                  </pic:blipFill>
                  <pic:spPr>
                    <a:xfrm>
                      <a:off x="0" y="0"/>
                      <a:ext cx="3838575" cy="5162550"/>
                    </a:xfrm>
                    <a:prstGeom prst="rect">
                      <a:avLst/>
                    </a:prstGeom>
                    <a:ln/>
                  </pic:spPr>
                </pic:pic>
              </a:graphicData>
            </a:graphic>
          </wp:inline>
        </w:drawing>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4.4.3. DAO</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lastRenderedPageBreak/>
        <w:drawing>
          <wp:inline distT="114300" distB="114300" distL="114300" distR="114300">
            <wp:extent cx="3810000" cy="459105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3810000" cy="4591050"/>
                    </a:xfrm>
                    <a:prstGeom prst="rect">
                      <a:avLst/>
                    </a:prstGeom>
                    <a:ln/>
                  </pic:spPr>
                </pic:pic>
              </a:graphicData>
            </a:graphic>
          </wp:inline>
        </w:drawing>
      </w:r>
    </w:p>
    <w:p w:rsidR="00F7720C" w:rsidRDefault="00950043">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t>4.5. Class Diagram</w:t>
      </w:r>
      <w:bookmarkStart w:id="20" w:name="_GoBack"/>
      <w:bookmarkEnd w:id="20"/>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4.5.1. Class diagram for UC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4.5.1.1. </w:t>
      </w:r>
      <w:r>
        <w:rPr>
          <w:rFonts w:ascii="Times New Roman" w:eastAsia="Times New Roman" w:hAnsi="Times New Roman" w:cs="Times New Roman"/>
          <w:b/>
          <w:i/>
          <w:sz w:val="24"/>
          <w:szCs w:val="24"/>
        </w:rPr>
        <w:t>UC-01 (View recruitment process)</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200525" cy="1085850"/>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4200525" cy="10858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4.5.1.2. </w:t>
      </w:r>
      <w:r>
        <w:rPr>
          <w:rFonts w:ascii="Times New Roman" w:eastAsia="Times New Roman" w:hAnsi="Times New Roman" w:cs="Times New Roman"/>
          <w:b/>
          <w:i/>
          <w:sz w:val="24"/>
          <w:szCs w:val="24"/>
        </w:rPr>
        <w:t>UC-02  (View home)</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3530600"/>
            <wp:effectExtent l="0" t="0" r="0" b="0"/>
            <wp:docPr id="161"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2"/>
                    <a:srcRect/>
                    <a:stretch>
                      <a:fillRect/>
                    </a:stretch>
                  </pic:blipFill>
                  <pic:spPr>
                    <a:xfrm>
                      <a:off x="0" y="0"/>
                      <a:ext cx="6188400" cy="35306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4.5.1.3</w:t>
      </w:r>
      <w:r>
        <w:rPr>
          <w:rFonts w:ascii="Times New Roman" w:eastAsia="Times New Roman" w:hAnsi="Times New Roman" w:cs="Times New Roman"/>
          <w:b/>
          <w:i/>
          <w:sz w:val="24"/>
          <w:szCs w:val="24"/>
        </w:rPr>
        <w:t>. UC-03-04-05-06-07  (View all jobs - View list jobs by region - View list jobs by unit - View job detail - Search job)</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05525" cy="3990975"/>
            <wp:effectExtent l="0" t="0" r="0" b="0"/>
            <wp:docPr id="2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6105525" cy="39909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4.5.1.4. UC-08-09-10-11 (Create CV - Upload CV - Register potential candidate - Edit CV)</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010275" cy="4162425"/>
            <wp:effectExtent l="0" t="0" r="0" b="0"/>
            <wp:docPr id="154"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24"/>
                    <a:srcRect/>
                    <a:stretch>
                      <a:fillRect/>
                    </a:stretch>
                  </pic:blipFill>
                  <pic:spPr>
                    <a:xfrm>
                      <a:off x="0" y="0"/>
                      <a:ext cx="6010275" cy="41624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4.5.1.5. UC-12 (Take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962525" cy="2066925"/>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4962525" cy="20669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4.5.1.6. UC-13-14-15-16 (View all accounts - Add account - Edit account - Delete account)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4699000"/>
            <wp:effectExtent l="0" t="0" r="0" b="0"/>
            <wp:docPr id="150"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6"/>
                    <a:srcRect/>
                    <a:stretch>
                      <a:fillRect/>
                    </a:stretch>
                  </pic:blipFill>
                  <pic:spPr>
                    <a:xfrm>
                      <a:off x="0" y="0"/>
                      <a:ext cx="6188400" cy="46990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4.5.1.7. UC-17-18-19-20 (View all units - Add unit - Edit unit - Delete unit)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124450" cy="4010025"/>
            <wp:effectExtent l="0" t="0" r="0" b="0"/>
            <wp:docPr id="137"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27"/>
                    <a:srcRect/>
                    <a:stretch>
                      <a:fillRect/>
                    </a:stretch>
                  </pic:blipFill>
                  <pic:spPr>
                    <a:xfrm>
                      <a:off x="0" y="0"/>
                      <a:ext cx="5124450" cy="40100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4.5.1.8. UC-21-22-23-24 (View all locations - Add lo</w:t>
      </w:r>
      <w:r>
        <w:rPr>
          <w:rFonts w:ascii="Times New Roman" w:eastAsia="Times New Roman" w:hAnsi="Times New Roman" w:cs="Times New Roman"/>
          <w:b/>
          <w:i/>
          <w:sz w:val="24"/>
          <w:szCs w:val="24"/>
        </w:rPr>
        <w:t xml:space="preserve">cation - Edit location - Delete location)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759200"/>
            <wp:effectExtent l="0" t="0" r="0" b="0"/>
            <wp:docPr id="14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28"/>
                    <a:srcRect/>
                    <a:stretch>
                      <a:fillRect/>
                    </a:stretch>
                  </pic:blipFill>
                  <pic:spPr>
                    <a:xfrm>
                      <a:off x="0" y="0"/>
                      <a:ext cx="6188400" cy="37592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4.5.1.9. UC-25-26-27-28 (View all question groups - Add question groups - Edit question groups - Delete question groups)</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81650" cy="3257550"/>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9"/>
                    <a:srcRect/>
                    <a:stretch>
                      <a:fillRect/>
                    </a:stretch>
                  </pic:blipFill>
                  <pic:spPr>
                    <a:xfrm>
                      <a:off x="0" y="0"/>
                      <a:ext cx="5581650" cy="32575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4.5.1.10. UC-29-30-31-32-33 (View all questions - Add question - Edit question - Delete </w:t>
      </w:r>
      <w:r>
        <w:rPr>
          <w:rFonts w:ascii="Times New Roman" w:eastAsia="Times New Roman" w:hAnsi="Times New Roman" w:cs="Times New Roman"/>
          <w:b/>
          <w:i/>
          <w:sz w:val="24"/>
          <w:szCs w:val="24"/>
        </w:rPr>
        <w:t>question - Search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800725" cy="3228975"/>
            <wp:effectExtent l="0" t="0" r="0" b="0"/>
            <wp:docPr id="3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0"/>
                    <a:srcRect/>
                    <a:stretch>
                      <a:fillRect/>
                    </a:stretch>
                  </pic:blipFill>
                  <pic:spPr>
                    <a:xfrm>
                      <a:off x="0" y="0"/>
                      <a:ext cx="5800725" cy="32289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4.5.1.11. UC-34-35-36-37 (View all quizzes - Add quiz - Edit quiz - Delete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391150" cy="382905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5391150" cy="38290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4.5.1.12. UC-38-39-40-41 (View all careers - Add career - Edit career - Delete career)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419725" cy="4181475"/>
            <wp:effectExtent l="0" t="0" r="0" b="0"/>
            <wp:docPr id="8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2"/>
                    <a:srcRect/>
                    <a:stretch>
                      <a:fillRect/>
                    </a:stretch>
                  </pic:blipFill>
                  <pic:spPr>
                    <a:xfrm>
                      <a:off x="0" y="0"/>
                      <a:ext cx="5419725" cy="41814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4.5.1.13. UC-42-43-44-45 (View all config emails - Add</w:t>
      </w:r>
      <w:r>
        <w:rPr>
          <w:rFonts w:ascii="Times New Roman" w:eastAsia="Times New Roman" w:hAnsi="Times New Roman" w:cs="Times New Roman"/>
          <w:b/>
          <w:i/>
          <w:sz w:val="24"/>
          <w:szCs w:val="24"/>
        </w:rPr>
        <w:t xml:space="preserve"> config email - Edit config email - Delete config email)</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4772025" cy="3248025"/>
            <wp:effectExtent l="0" t="0" r="0" b="0"/>
            <wp:docPr id="11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33"/>
                    <a:srcRect/>
                    <a:stretch>
                      <a:fillRect/>
                    </a:stretch>
                  </pic:blipFill>
                  <pic:spPr>
                    <a:xfrm>
                      <a:off x="0" y="0"/>
                      <a:ext cx="4772025" cy="3248025"/>
                    </a:xfrm>
                    <a:prstGeom prst="rect">
                      <a:avLst/>
                    </a:prstGeom>
                    <a:ln/>
                  </pic:spPr>
                </pic:pic>
              </a:graphicData>
            </a:graphic>
          </wp:inline>
        </w:drawing>
      </w:r>
    </w:p>
    <w:p w:rsidR="00F7720C" w:rsidRDefault="00950043">
      <w:pPr>
        <w:rPr>
          <w:rFonts w:ascii="Times New Roman" w:eastAsia="Times New Roman" w:hAnsi="Times New Roman" w:cs="Times New Roman"/>
          <w:b/>
          <w:i/>
        </w:rPr>
      </w:pPr>
      <w:r>
        <w:rPr>
          <w:rFonts w:ascii="Times New Roman" w:eastAsia="Times New Roman" w:hAnsi="Times New Roman" w:cs="Times New Roman"/>
          <w:b/>
          <w:i/>
          <w:sz w:val="24"/>
          <w:szCs w:val="24"/>
        </w:rPr>
        <w:t>4.5.1.14.  UC-46 (View log)</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800600" cy="3009900"/>
            <wp:effectExtent l="0" t="0" r="0" b="0"/>
            <wp:docPr id="128"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34"/>
                    <a:srcRect/>
                    <a:stretch>
                      <a:fillRect/>
                    </a:stretch>
                  </pic:blipFill>
                  <pic:spPr>
                    <a:xfrm>
                      <a:off x="0" y="0"/>
                      <a:ext cx="4800600" cy="3009900"/>
                    </a:xfrm>
                    <a:prstGeom prst="rect">
                      <a:avLst/>
                    </a:prstGeom>
                    <a:ln/>
                  </pic:spPr>
                </pic:pic>
              </a:graphicData>
            </a:graphic>
          </wp:inline>
        </w:drawing>
      </w:r>
    </w:p>
    <w:p w:rsidR="00F7720C" w:rsidRDefault="00950043">
      <w:pPr>
        <w:rPr>
          <w:rFonts w:ascii="Times New Roman" w:eastAsia="Times New Roman" w:hAnsi="Times New Roman" w:cs="Times New Roman"/>
          <w:b/>
          <w:i/>
        </w:rPr>
      </w:pPr>
      <w:r>
        <w:rPr>
          <w:rFonts w:ascii="Times New Roman" w:eastAsia="Times New Roman" w:hAnsi="Times New Roman" w:cs="Times New Roman"/>
          <w:b/>
          <w:i/>
          <w:sz w:val="24"/>
          <w:szCs w:val="24"/>
        </w:rPr>
        <w:t>4.5.1.15.  UC-47-48 (Login - Logout)</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143500" cy="2400300"/>
            <wp:effectExtent l="0" t="0" r="0" b="0"/>
            <wp:docPr id="10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35"/>
                    <a:srcRect/>
                    <a:stretch>
                      <a:fillRect/>
                    </a:stretch>
                  </pic:blipFill>
                  <pic:spPr>
                    <a:xfrm>
                      <a:off x="0" y="0"/>
                      <a:ext cx="5143500" cy="24003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4.5.1.16.  UC-49-50-51-52-53-54 (View all CVs - View detail CV - Change CV status - Search CV - Delete CV - Send email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822700"/>
            <wp:effectExtent l="0" t="0" r="0" b="0"/>
            <wp:docPr id="4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6"/>
                    <a:srcRect/>
                    <a:stretch>
                      <a:fillRect/>
                    </a:stretch>
                  </pic:blipFill>
                  <pic:spPr>
                    <a:xfrm>
                      <a:off x="0" y="0"/>
                      <a:ext cx="6188400" cy="38227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4.5.1.17. UC-55 (Export CV)</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21717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6188400" cy="217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4.5.1.18. UC-56-57-58-59-60 (View all jobs - Add job - Edit job - Delete job - Search job in HR)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4013200"/>
            <wp:effectExtent l="0" t="0" r="0" b="0"/>
            <wp:docPr id="7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8"/>
                    <a:srcRect/>
                    <a:stretch>
                      <a:fillRect/>
                    </a:stretch>
                  </pic:blipFill>
                  <pic:spPr>
                    <a:xfrm>
                      <a:off x="0" y="0"/>
                      <a:ext cx="6188400" cy="40132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4.5.1.19. UC-61 (View list CVs applied for a job)</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4962525" cy="2352675"/>
            <wp:effectExtent l="0" t="0" r="0" b="0"/>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a:srcRect/>
                    <a:stretch>
                      <a:fillRect/>
                    </a:stretch>
                  </pic:blipFill>
                  <pic:spPr>
                    <a:xfrm>
                      <a:off x="0" y="0"/>
                      <a:ext cx="4962525" cy="23526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4.5.1.20. UC-62-63-64 (View all error emails - Resend all error email - Re</w:t>
      </w:r>
      <w:r>
        <w:rPr>
          <w:rFonts w:ascii="Times New Roman" w:eastAsia="Times New Roman" w:hAnsi="Times New Roman" w:cs="Times New Roman"/>
          <w:b/>
          <w:i/>
          <w:sz w:val="24"/>
          <w:szCs w:val="24"/>
        </w:rPr>
        <w:t>send each error email)</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486275" cy="3638550"/>
            <wp:effectExtent l="0" t="0" r="0" b="0"/>
            <wp:docPr id="6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0"/>
                    <a:srcRect/>
                    <a:stretch>
                      <a:fillRect/>
                    </a:stretch>
                  </pic:blipFill>
                  <pic:spPr>
                    <a:xfrm>
                      <a:off x="0" y="0"/>
                      <a:ext cx="4486275" cy="36385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4.5.2. </w:t>
      </w:r>
      <w:r>
        <w:rPr>
          <w:rFonts w:ascii="Times New Roman" w:eastAsia="Times New Roman" w:hAnsi="Times New Roman" w:cs="Times New Roman"/>
          <w:b/>
          <w:i/>
          <w:sz w:val="24"/>
          <w:szCs w:val="24"/>
        </w:rPr>
        <w:t>Models</w:t>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4.5.2.1 Account</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5018742" cy="3414713"/>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1"/>
                    <a:srcRect/>
                    <a:stretch>
                      <a:fillRect/>
                    </a:stretch>
                  </pic:blipFill>
                  <pic:spPr>
                    <a:xfrm>
                      <a:off x="0" y="0"/>
                      <a:ext cx="5018742" cy="3414713"/>
                    </a:xfrm>
                    <a:prstGeom prst="rect">
                      <a:avLst/>
                    </a:prstGeom>
                    <a:ln/>
                  </pic:spPr>
                </pic:pic>
              </a:graphicData>
            </a:graphic>
          </wp:inline>
        </w:drawing>
      </w:r>
    </w:p>
    <w:p w:rsidR="00F7720C" w:rsidRDefault="00F7720C">
      <w:pPr>
        <w:ind w:left="720" w:firstLine="720"/>
        <w:jc w:val="center"/>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to manage all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system</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system</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Account(string email, string name, string uuid)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4.5.2.2 AccountRoles</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2514600" cy="13510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514600" cy="1351012"/>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7"/>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3"/>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4"/>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6"/>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4.5.3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0"/>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1"/>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2"/>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3"/>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4"/>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6"/>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w:t>
            </w:r>
            <w:r>
              <w:rPr>
                <w:rFonts w:ascii="Times New Roman" w:eastAsia="Times New Roman" w:hAnsi="Times New Roman" w:cs="Times New Roman"/>
                <w:sz w:val="24"/>
                <w:szCs w:val="24"/>
              </w:rPr>
              <w:t>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0"/>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w:t>
            </w:r>
            <w:r>
              <w:rPr>
                <w:rFonts w:ascii="Times New Roman" w:eastAsia="Times New Roman" w:hAnsi="Times New Roman" w:cs="Times New Roman"/>
                <w:sz w:val="24"/>
                <w:szCs w:val="24"/>
              </w:rPr>
              <w:t>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r>
              <w:rPr>
                <w:rFonts w:ascii="Times New Roman" w:eastAsia="Times New Roman" w:hAnsi="Times New Roman" w:cs="Times New Roman"/>
                <w:sz w:val="24"/>
                <w:szCs w:val="24"/>
              </w:rPr>
              <w:t xml:space="preserv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2"/>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7"/>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w:t>
            </w:r>
            <w:r>
              <w:rPr>
                <w:rFonts w:ascii="Times New Roman" w:eastAsia="Times New Roman" w:hAnsi="Times New Roman" w:cs="Times New Roman"/>
                <w:sz w:val="24"/>
                <w:szCs w:val="24"/>
              </w:rPr>
              <w:t>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w:t>
            </w:r>
            <w:r>
              <w:rPr>
                <w:rFonts w:ascii="Times New Roman" w:eastAsia="Times New Roman" w:hAnsi="Times New Roman" w:cs="Times New Roman"/>
                <w:sz w:val="24"/>
                <w:szCs w:val="24"/>
              </w:rPr>
              <w:t>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w:t>
            </w:r>
            <w:r>
              <w:rPr>
                <w:rFonts w:ascii="Times New Roman" w:eastAsia="Times New Roman" w:hAnsi="Times New Roman" w:cs="Times New Roman"/>
                <w:sz w:val="24"/>
                <w:szCs w:val="24"/>
              </w:rPr>
              <w:t>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permission </w:t>
            </w:r>
            <w:r>
              <w:rPr>
                <w:rFonts w:ascii="Times New Roman" w:eastAsia="Times New Roman" w:hAnsi="Times New Roman" w:cs="Times New Roman"/>
                <w:sz w:val="24"/>
                <w:szCs w:val="24"/>
              </w:rPr>
              <w:t>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config email in the system. If verify failed, return to edit config email p</w:t>
            </w:r>
            <w:r>
              <w:rPr>
                <w:rFonts w:ascii="Times New Roman" w:eastAsia="Times New Roman" w:hAnsi="Times New Roman" w:cs="Times New Roman"/>
                <w:sz w:val="24"/>
                <w:szCs w:val="24"/>
              </w:rPr>
              <w:t xml:space="preserve">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w:t>
            </w:r>
            <w:r>
              <w:rPr>
                <w:rFonts w:ascii="Times New Roman" w:eastAsia="Times New Roman" w:hAnsi="Times New Roman" w:cs="Times New Roman"/>
                <w:sz w:val="24"/>
                <w:szCs w:val="24"/>
              </w:rPr>
              <w:t>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w:t>
            </w:r>
            <w:r>
              <w:rPr>
                <w:rFonts w:ascii="Times New Roman" w:eastAsia="Times New Roman" w:hAnsi="Times New Roman" w:cs="Times New Roman"/>
                <w:sz w:val="24"/>
                <w:szCs w:val="24"/>
              </w:rPr>
              <w:t>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w:t>
            </w:r>
            <w:r>
              <w:rPr>
                <w:rFonts w:ascii="Times New Roman" w:eastAsia="Times New Roman" w:hAnsi="Times New Roman" w:cs="Times New Roman"/>
                <w:sz w:val="24"/>
                <w:szCs w:val="24"/>
              </w:rPr>
              <w:t>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9"/>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0"/>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1"/>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2"/>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r>
              <w:rPr>
                <w:rFonts w:ascii="Times New Roman" w:eastAsia="Times New Roman" w:hAnsi="Times New Roman" w:cs="Times New Roman"/>
                <w:sz w:val="24"/>
                <w:szCs w:val="24"/>
              </w:rPr>
              <w:t xml:space="preserve">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w:t>
            </w:r>
            <w:r>
              <w:rPr>
                <w:rFonts w:ascii="Times New Roman" w:eastAsia="Times New Roman" w:hAnsi="Times New Roman" w:cs="Times New Roman"/>
                <w:sz w:val="24"/>
                <w:szCs w:val="24"/>
              </w:rPr>
              <w:t>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4"/>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7"/>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8"/>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1"/>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4"/>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5"/>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6"/>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3"/>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8"/>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5"/>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9"/>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4"/>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5"/>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7"/>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8"/>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9"/>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0"/>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2"/>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3"/>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4"/>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5"/>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8"/>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9"/>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0"/>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1"/>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2"/>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5"/>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6"/>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8"/>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9"/>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0"/>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2"/>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4"/>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5"/>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6"/>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7"/>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8"/>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9"/>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0"/>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1"/>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2"/>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3"/>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4"/>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6"/>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7"/>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9"/>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0"/>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1"/>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72"/>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0043" w:rsidRDefault="00950043">
      <w:pPr>
        <w:spacing w:line="240" w:lineRule="auto"/>
      </w:pPr>
      <w:r>
        <w:separator/>
      </w:r>
    </w:p>
  </w:endnote>
  <w:endnote w:type="continuationSeparator" w:id="0">
    <w:p w:rsidR="00950043" w:rsidRDefault="009500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0043" w:rsidRDefault="00950043">
      <w:pPr>
        <w:spacing w:line="240" w:lineRule="auto"/>
      </w:pPr>
      <w:r>
        <w:separator/>
      </w:r>
    </w:p>
  </w:footnote>
  <w:footnote w:type="continuationSeparator" w:id="0">
    <w:p w:rsidR="00950043" w:rsidRDefault="00950043">
      <w:pPr>
        <w:spacing w:line="240" w:lineRule="auto"/>
      </w:pPr>
      <w:r>
        <w:continuationSeparator/>
      </w:r>
    </w:p>
  </w:footnote>
  <w:footnote w:id="1">
    <w:p w:rsidR="00F7720C" w:rsidRDefault="0095004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F7720C" w:rsidRDefault="00950043">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RFC</w:t>
      </w:r>
      <w:r>
        <w:rPr>
          <w:sz w:val="20"/>
          <w:szCs w:val="20"/>
        </w:rPr>
        <w:t xml:space="preserve">: </w:t>
      </w:r>
      <w:hyperlink r:id="rId2">
        <w:r>
          <w:rPr>
            <w:rFonts w:ascii="Times New Roman" w:eastAsia="Times New Roman" w:hAnsi="Times New Roman" w:cs="Times New Roman"/>
            <w:color w:val="1155CC"/>
            <w:sz w:val="20"/>
            <w:szCs w:val="20"/>
            <w:u w:val="single"/>
          </w:rPr>
          <w:t>https://en.wikipedia.org/wiki/Request_for_Comments</w:t>
        </w:r>
      </w:hyperlink>
    </w:p>
  </w:footnote>
  <w:footnote w:id="3">
    <w:p w:rsidR="00F7720C" w:rsidRDefault="00950043">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IMAP: </w:t>
      </w:r>
      <w:hyperlink r:id="rId3">
        <w:r>
          <w:rPr>
            <w:rFonts w:ascii="Times New Roman" w:eastAsia="Times New Roman" w:hAnsi="Times New Roman" w:cs="Times New Roman"/>
            <w:color w:val="1155CC"/>
            <w:sz w:val="20"/>
            <w:szCs w:val="20"/>
            <w:u w:val="single"/>
          </w:rPr>
          <w:t>https://en.wikipedia.org/wiki/Internet_Message_Access_Protocol</w:t>
        </w:r>
      </w:hyperlink>
    </w:p>
  </w:footnote>
  <w:footnote w:id="4">
    <w:p w:rsidR="00F7720C" w:rsidRDefault="00950043">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POP3: </w:t>
      </w:r>
      <w:hyperlink r:id="rId4">
        <w:r>
          <w:rPr>
            <w:rFonts w:ascii="Times New Roman" w:eastAsia="Times New Roman" w:hAnsi="Times New Roman" w:cs="Times New Roman"/>
            <w:color w:val="1155CC"/>
            <w:sz w:val="20"/>
            <w:szCs w:val="20"/>
            <w:u w:val="single"/>
          </w:rPr>
          <w:t>https://en.wikipedia.org/wi</w:t>
        </w:r>
        <w:r>
          <w:rPr>
            <w:rFonts w:ascii="Times New Roman" w:eastAsia="Times New Roman" w:hAnsi="Times New Roman" w:cs="Times New Roman"/>
            <w:color w:val="1155CC"/>
            <w:sz w:val="20"/>
            <w:szCs w:val="20"/>
            <w:u w:val="single"/>
          </w:rPr>
          <w:t>ki/Post_Office_Protocol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20C" w:rsidRDefault="00950043">
    <w:r>
      <w:rPr>
        <w:rFonts w:ascii="Times New Roman" w:eastAsia="Times New Roman" w:hAnsi="Times New Roman" w:cs="Times New Roman"/>
        <w:i/>
      </w:rPr>
      <w:t>Software Req</w:t>
    </w:r>
    <w:r>
      <w:rPr>
        <w:rFonts w:ascii="Times New Roman" w:eastAsia="Times New Roman" w:hAnsi="Times New Roman" w:cs="Times New Roman"/>
        <w:i/>
      </w:rPr>
      <w:t xml:space="preserve">uirements Specification for </w:t>
    </w:r>
    <w:r w:rsidR="008634CD">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sidR="008634CD">
      <w:rPr>
        <w:rFonts w:ascii="Times New Roman" w:eastAsia="Times New Roman" w:hAnsi="Times New Roman" w:cs="Times New Roman"/>
        <w:i/>
      </w:rPr>
      <w:fldChar w:fldCharType="separate"/>
    </w:r>
    <w:r w:rsidR="008634CD">
      <w:rPr>
        <w:rFonts w:ascii="Times New Roman" w:eastAsia="Times New Roman" w:hAnsi="Times New Roman" w:cs="Times New Roman"/>
        <w:i/>
        <w:noProof/>
      </w:rPr>
      <w:t>12</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8634CD"/>
    <w:rsid w:val="00950043"/>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F488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Internet_Message_Access_Protocol" TargetMode="External"/><Relationship Id="rId2" Type="http://schemas.openxmlformats.org/officeDocument/2006/relationships/hyperlink" Target="https://en.wikipedia.org/wiki/Request_for_Comments" TargetMode="External"/><Relationship Id="rId1" Type="http://schemas.openxmlformats.org/officeDocument/2006/relationships/hyperlink" Target="https://en.wikipedia.org/wiki/HMAC-based_One-time_Password_algorithm" TargetMode="External"/><Relationship Id="rId4" Type="http://schemas.openxmlformats.org/officeDocument/2006/relationships/hyperlink" Target="https://en.wikipedia.org/wiki/Post_Office_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114</Pages>
  <Words>5912</Words>
  <Characters>33704</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cp:revision>
  <dcterms:created xsi:type="dcterms:W3CDTF">2021-04-12T15:11:00Z</dcterms:created>
  <dcterms:modified xsi:type="dcterms:W3CDTF">2021-04-12T15:25:00Z</dcterms:modified>
</cp:coreProperties>
</file>